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46" w:rsidRDefault="00415246" w:rsidP="0041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АЙДАРОВСКОГО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ПОСЛЕНИЯ</w:t>
      </w:r>
    </w:p>
    <w:p w:rsidR="00415246" w:rsidRDefault="00415246" w:rsidP="0041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ТЮЛЯЧИНСКОГО МУНИЦИПАЛЬНОГО РАЙОНА </w:t>
      </w:r>
    </w:p>
    <w:p w:rsidR="00415246" w:rsidRDefault="00415246" w:rsidP="0041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ТАТАРСТАН</w:t>
      </w:r>
    </w:p>
    <w:p w:rsidR="00415246" w:rsidRDefault="00415246" w:rsidP="0041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5246" w:rsidRDefault="00415246" w:rsidP="0041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5246" w:rsidRDefault="00415246" w:rsidP="0041524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восьмого заседания третьего созыва</w:t>
      </w:r>
    </w:p>
    <w:p w:rsidR="00415246" w:rsidRDefault="00415246" w:rsidP="00415246">
      <w:pPr>
        <w:rPr>
          <w:sz w:val="28"/>
          <w:szCs w:val="28"/>
        </w:rPr>
      </w:pPr>
    </w:p>
    <w:p w:rsidR="00914D5C" w:rsidRDefault="00415246" w:rsidP="00914D5C">
      <w:pPr>
        <w:tabs>
          <w:tab w:val="left" w:pos="81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«12»  января 201</w:t>
      </w:r>
      <w:r w:rsidR="00673CD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 </w:t>
      </w:r>
      <w:r w:rsidR="00914D5C">
        <w:rPr>
          <w:b/>
          <w:sz w:val="28"/>
          <w:szCs w:val="28"/>
        </w:rPr>
        <w:t xml:space="preserve">                           № 18                                       </w:t>
      </w:r>
      <w:proofErr w:type="spellStart"/>
      <w:r w:rsidR="00914D5C">
        <w:rPr>
          <w:b/>
          <w:sz w:val="28"/>
          <w:szCs w:val="28"/>
        </w:rPr>
        <w:t>д</w:t>
      </w:r>
      <w:proofErr w:type="gramStart"/>
      <w:r w:rsidR="00914D5C">
        <w:rPr>
          <w:b/>
          <w:sz w:val="28"/>
          <w:szCs w:val="28"/>
        </w:rPr>
        <w:t>.А</w:t>
      </w:r>
      <w:proofErr w:type="gramEnd"/>
      <w:r w:rsidR="00914D5C">
        <w:rPr>
          <w:b/>
          <w:sz w:val="28"/>
          <w:szCs w:val="28"/>
        </w:rPr>
        <w:t>йдарово</w:t>
      </w:r>
      <w:proofErr w:type="spellEnd"/>
    </w:p>
    <w:p w:rsidR="00914D5C" w:rsidRDefault="00914D5C" w:rsidP="00914D5C">
      <w:pPr>
        <w:tabs>
          <w:tab w:val="left" w:pos="81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14D5C" w:rsidRDefault="00914D5C" w:rsidP="00914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5246" w:rsidRDefault="00415246" w:rsidP="00415246">
      <w:pPr>
        <w:tabs>
          <w:tab w:val="left" w:pos="81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14D5C">
        <w:rPr>
          <w:b/>
          <w:sz w:val="28"/>
          <w:szCs w:val="28"/>
        </w:rPr>
        <w:t xml:space="preserve">                     </w:t>
      </w:r>
    </w:p>
    <w:p w:rsidR="00415246" w:rsidRDefault="00415246" w:rsidP="00415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5246" w:rsidRDefault="00415246" w:rsidP="00914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415246" w:rsidRDefault="00415246" w:rsidP="00415246">
      <w:pPr>
        <w:jc w:val="center"/>
        <w:rPr>
          <w:b/>
          <w:sz w:val="28"/>
          <w:szCs w:val="28"/>
        </w:rPr>
      </w:pPr>
    </w:p>
    <w:p w:rsidR="00415246" w:rsidRDefault="00415246" w:rsidP="00415246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статьёй 18 Закона Республики Татарстан от 23.03.2004 № 23-ЗРТ «О местном референдуме»,</w:t>
      </w:r>
      <w:r>
        <w:rPr>
          <w:sz w:val="28"/>
          <w:szCs w:val="28"/>
        </w:rPr>
        <w:t xml:space="preserve"> статьей 10 устава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Тюлячинского муниципального района, 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415246" w:rsidRDefault="00415246" w:rsidP="00415246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местного референдума по вопросу:</w:t>
      </w:r>
    </w:p>
    <w:p w:rsidR="00415246" w:rsidRDefault="00415246" w:rsidP="00415246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на введение самообложения в 2016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за исключением участников Великой Отечественной Войны и направлением полученных средств на решение вопросов местного значения по выполнению следующих работ:</w:t>
      </w:r>
    </w:p>
    <w:p w:rsidR="00F17F1F" w:rsidRDefault="00F17F1F" w:rsidP="00F17F1F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1)       о</w:t>
      </w:r>
      <w:r w:rsidRPr="00824E08">
        <w:rPr>
          <w:b/>
          <w:sz w:val="28"/>
          <w:szCs w:val="28"/>
        </w:rPr>
        <w:t>рганизация благоустройства территории поселения (включая освещение улиц)</w:t>
      </w:r>
      <w:r>
        <w:rPr>
          <w:b/>
          <w:sz w:val="28"/>
          <w:szCs w:val="28"/>
        </w:rPr>
        <w:t>:</w:t>
      </w:r>
    </w:p>
    <w:p w:rsidR="00F17F1F" w:rsidRDefault="00F17F1F" w:rsidP="00F17F1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F17F1F" w:rsidRDefault="00F17F1F" w:rsidP="00F17F1F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уличного освещения– 2000 рублей;</w:t>
      </w:r>
    </w:p>
    <w:p w:rsidR="00F17F1F" w:rsidRDefault="00F17F1F" w:rsidP="00F17F1F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убаш</w:t>
      </w:r>
      <w:proofErr w:type="spellEnd"/>
      <w:r>
        <w:rPr>
          <w:sz w:val="28"/>
          <w:szCs w:val="28"/>
        </w:rPr>
        <w:t>:</w:t>
      </w:r>
    </w:p>
    <w:p w:rsidR="00F17F1F" w:rsidRPr="00E21A9C" w:rsidRDefault="00F17F1F" w:rsidP="00F17F1F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уличного освещения– 2000 рублей;</w:t>
      </w:r>
    </w:p>
    <w:p w:rsidR="00F17F1F" w:rsidRPr="009004A1" w:rsidRDefault="00F17F1F" w:rsidP="00F17F1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</w:t>
      </w:r>
      <w:r w:rsidRPr="009004A1">
        <w:rPr>
          <w:b/>
          <w:sz w:val="28"/>
          <w:szCs w:val="28"/>
        </w:rPr>
        <w:t xml:space="preserve">дорожная деятельность в </w:t>
      </w:r>
      <w:proofErr w:type="gramStart"/>
      <w:r w:rsidRPr="009004A1">
        <w:rPr>
          <w:b/>
          <w:sz w:val="28"/>
          <w:szCs w:val="28"/>
        </w:rPr>
        <w:t>отношении</w:t>
      </w:r>
      <w:proofErr w:type="gramEnd"/>
      <w:r w:rsidRPr="009004A1">
        <w:rPr>
          <w:b/>
          <w:sz w:val="28"/>
          <w:szCs w:val="28"/>
        </w:rPr>
        <w:t xml:space="preserve"> автомобильных дорог местного значения в границах населенных пунктов поселения:</w:t>
      </w:r>
    </w:p>
    <w:p w:rsidR="00F17F1F" w:rsidRDefault="00F17F1F" w:rsidP="00F17F1F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 xml:space="preserve">:   </w:t>
      </w:r>
    </w:p>
    <w:p w:rsidR="00F17F1F" w:rsidRDefault="00F17F1F" w:rsidP="00F17F1F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дорог по  улице   Ленина,  Тукая,   </w:t>
      </w:r>
      <w:proofErr w:type="spellStart"/>
      <w:r>
        <w:rPr>
          <w:sz w:val="28"/>
          <w:szCs w:val="28"/>
        </w:rPr>
        <w:t>Гагарина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метная</w:t>
      </w:r>
      <w:proofErr w:type="spellEnd"/>
      <w:r>
        <w:rPr>
          <w:sz w:val="28"/>
          <w:szCs w:val="28"/>
        </w:rPr>
        <w:t xml:space="preserve"> документация(со стоимостью не более 2% от размера стоимости выполняемых работ ) – 118000 рублей;</w:t>
      </w:r>
    </w:p>
    <w:p w:rsidR="00F17F1F" w:rsidRDefault="00F17F1F" w:rsidP="00F17F1F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с.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 xml:space="preserve">:  </w:t>
      </w:r>
    </w:p>
    <w:p w:rsidR="00F17F1F" w:rsidRDefault="00F17F1F" w:rsidP="00F17F1F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-ремонт дорог по  улице   Ленина,  </w:t>
      </w:r>
      <w:proofErr w:type="spellStart"/>
      <w:r>
        <w:rPr>
          <w:sz w:val="28"/>
          <w:szCs w:val="28"/>
        </w:rPr>
        <w:t>Татарстан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.Джалиль</w:t>
      </w:r>
      <w:proofErr w:type="spellEnd"/>
      <w:r>
        <w:rPr>
          <w:sz w:val="28"/>
          <w:szCs w:val="28"/>
        </w:rPr>
        <w:t xml:space="preserve">   сметная документация(со стоимостью не более 2% от размера стоимости выполняемых работ ) – 77000 рублей;</w:t>
      </w:r>
    </w:p>
    <w:p w:rsidR="00F17F1F" w:rsidRPr="00E21A9C" w:rsidRDefault="00F17F1F" w:rsidP="00F17F1F">
      <w:pPr>
        <w:pStyle w:val="a3"/>
        <w:ind w:left="720"/>
        <w:jc w:val="both"/>
        <w:rPr>
          <w:sz w:val="28"/>
          <w:szCs w:val="28"/>
        </w:rPr>
      </w:pPr>
    </w:p>
    <w:p w:rsidR="00F17F1F" w:rsidRDefault="00F17F1F" w:rsidP="00F17F1F">
      <w:pPr>
        <w:pStyle w:val="a3"/>
        <w:jc w:val="both"/>
        <w:rPr>
          <w:sz w:val="28"/>
          <w:szCs w:val="28"/>
        </w:rPr>
      </w:pPr>
      <w:r w:rsidRPr="001F4C9C">
        <w:rPr>
          <w:b/>
          <w:sz w:val="28"/>
          <w:szCs w:val="28"/>
        </w:rPr>
        <w:t xml:space="preserve">    3)</w:t>
      </w:r>
      <w:r w:rsidRPr="009004A1">
        <w:rPr>
          <w:b/>
          <w:sz w:val="28"/>
          <w:szCs w:val="28"/>
        </w:rPr>
        <w:t xml:space="preserve">организация в </w:t>
      </w:r>
      <w:proofErr w:type="gramStart"/>
      <w:r w:rsidRPr="009004A1">
        <w:rPr>
          <w:b/>
          <w:sz w:val="28"/>
          <w:szCs w:val="28"/>
        </w:rPr>
        <w:t>границах</w:t>
      </w:r>
      <w:proofErr w:type="gramEnd"/>
      <w:r w:rsidRPr="009004A1">
        <w:rPr>
          <w:b/>
          <w:sz w:val="28"/>
          <w:szCs w:val="28"/>
        </w:rPr>
        <w:t xml:space="preserve"> поселения водоснабжения населения</w:t>
      </w:r>
      <w:r>
        <w:rPr>
          <w:sz w:val="28"/>
          <w:szCs w:val="28"/>
        </w:rPr>
        <w:t>:</w:t>
      </w:r>
    </w:p>
    <w:p w:rsidR="00F17F1F" w:rsidRDefault="00F17F1F" w:rsidP="00F17F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F17F1F" w:rsidRDefault="00F17F1F" w:rsidP="00F17F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глубинного насоса– 8 400 рублей; </w:t>
      </w:r>
    </w:p>
    <w:p w:rsidR="00F17F1F" w:rsidRDefault="00F17F1F" w:rsidP="00F17F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-услуги по установке глубинного насоса   - 600 рублей?»</w:t>
      </w:r>
      <w:bookmarkStart w:id="0" w:name="_GoBack"/>
      <w:bookmarkEnd w:id="0"/>
    </w:p>
    <w:p w:rsidR="00F17F1F" w:rsidRPr="00E21A9C" w:rsidRDefault="00F17F1F" w:rsidP="00F17F1F">
      <w:pPr>
        <w:pStyle w:val="a3"/>
        <w:jc w:val="both"/>
        <w:rPr>
          <w:sz w:val="28"/>
          <w:szCs w:val="28"/>
        </w:rPr>
      </w:pPr>
    </w:p>
    <w:p w:rsidR="00F17F1F" w:rsidRPr="00E21A9C" w:rsidRDefault="00F17F1F" w:rsidP="00F17F1F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 «ДА»                                                          «НЕТ».</w:t>
      </w:r>
    </w:p>
    <w:p w:rsidR="00F17F1F" w:rsidRPr="00E21A9C" w:rsidRDefault="00F17F1F" w:rsidP="00F17F1F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21A9C">
        <w:rPr>
          <w:sz w:val="28"/>
          <w:szCs w:val="28"/>
        </w:rPr>
        <w:t>.</w:t>
      </w:r>
      <w:bookmarkStart w:id="1" w:name="Par14"/>
      <w:bookmarkEnd w:id="1"/>
      <w:r w:rsidRPr="00E21A9C">
        <w:rPr>
          <w:sz w:val="28"/>
          <w:szCs w:val="28"/>
        </w:rPr>
        <w:t xml:space="preserve"> Настоящее решение подлежит обнародованию путем размещения на информационных стендах.</w:t>
      </w:r>
    </w:p>
    <w:p w:rsidR="00F17F1F" w:rsidRPr="00E21A9C" w:rsidRDefault="00F17F1F" w:rsidP="00F17F1F">
      <w:pPr>
        <w:pStyle w:val="a3"/>
        <w:jc w:val="both"/>
        <w:rPr>
          <w:sz w:val="28"/>
          <w:szCs w:val="28"/>
        </w:rPr>
      </w:pPr>
    </w:p>
    <w:p w:rsidR="00F17F1F" w:rsidRPr="00E21A9C" w:rsidRDefault="00F17F1F" w:rsidP="00F17F1F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Глава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17F1F" w:rsidRDefault="00F17F1F" w:rsidP="00F17F1F">
      <w:r>
        <w:rPr>
          <w:sz w:val="28"/>
          <w:szCs w:val="28"/>
        </w:rPr>
        <w:t xml:space="preserve">Тюлячинского муниципального  района                                      </w:t>
      </w:r>
      <w:proofErr w:type="spellStart"/>
      <w:r w:rsidRPr="00E21A9C">
        <w:rPr>
          <w:sz w:val="28"/>
          <w:szCs w:val="28"/>
        </w:rPr>
        <w:t>Б.Х.Хасанш</w:t>
      </w:r>
      <w:r>
        <w:rPr>
          <w:sz w:val="28"/>
          <w:szCs w:val="28"/>
        </w:rPr>
        <w:t>ин</w:t>
      </w:r>
      <w:proofErr w:type="spellEnd"/>
    </w:p>
    <w:p w:rsidR="00F17F1F" w:rsidRDefault="00F17F1F" w:rsidP="00415246">
      <w:pPr>
        <w:spacing w:line="312" w:lineRule="auto"/>
        <w:ind w:firstLine="426"/>
        <w:jc w:val="both"/>
        <w:rPr>
          <w:sz w:val="28"/>
          <w:szCs w:val="28"/>
        </w:rPr>
      </w:pPr>
    </w:p>
    <w:p w:rsidR="00415246" w:rsidRDefault="00F17F1F" w:rsidP="0041524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46"/>
    <w:rsid w:val="000C2FD3"/>
    <w:rsid w:val="000D4E15"/>
    <w:rsid w:val="001412D1"/>
    <w:rsid w:val="0023273D"/>
    <w:rsid w:val="00262CDB"/>
    <w:rsid w:val="00266B50"/>
    <w:rsid w:val="002F4E8F"/>
    <w:rsid w:val="00313877"/>
    <w:rsid w:val="0031550A"/>
    <w:rsid w:val="00415246"/>
    <w:rsid w:val="005C3DA0"/>
    <w:rsid w:val="0066440F"/>
    <w:rsid w:val="00673CDA"/>
    <w:rsid w:val="008C4538"/>
    <w:rsid w:val="00914D5C"/>
    <w:rsid w:val="009611CF"/>
    <w:rsid w:val="00A215D2"/>
    <w:rsid w:val="00AA6D2D"/>
    <w:rsid w:val="00AE31CB"/>
    <w:rsid w:val="00C01B0A"/>
    <w:rsid w:val="00DF4013"/>
    <w:rsid w:val="00EF53A0"/>
    <w:rsid w:val="00F1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6</cp:revision>
  <cp:lastPrinted>2016-02-02T05:02:00Z</cp:lastPrinted>
  <dcterms:created xsi:type="dcterms:W3CDTF">2016-02-02T04:55:00Z</dcterms:created>
  <dcterms:modified xsi:type="dcterms:W3CDTF">2016-02-27T07:31:00Z</dcterms:modified>
</cp:coreProperties>
</file>